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60C" w:rsidRDefault="00A3760C" w:rsidP="00C96AF1">
      <w:pPr>
        <w:rPr>
          <w:sz w:val="24"/>
          <w:szCs w:val="24"/>
        </w:rPr>
      </w:pPr>
      <w:r>
        <w:rPr>
          <w:sz w:val="24"/>
          <w:szCs w:val="24"/>
        </w:rPr>
        <w:t>Appendix (iii)</w:t>
      </w:r>
    </w:p>
    <w:p w:rsidR="00A3760C" w:rsidRDefault="00A3760C" w:rsidP="00A3760C">
      <w:pPr>
        <w:jc w:val="center"/>
        <w:rPr>
          <w:b/>
          <w:sz w:val="24"/>
          <w:szCs w:val="24"/>
          <w:u w:val="single"/>
        </w:rPr>
      </w:pPr>
      <w:r w:rsidRPr="00A3760C">
        <w:rPr>
          <w:b/>
          <w:sz w:val="24"/>
          <w:szCs w:val="24"/>
          <w:u w:val="single"/>
        </w:rPr>
        <w:t>Bloom’s Taxonomy</w:t>
      </w:r>
      <w:r w:rsidR="00C13A58">
        <w:rPr>
          <w:b/>
          <w:sz w:val="24"/>
          <w:szCs w:val="24"/>
          <w:u w:val="single"/>
        </w:rPr>
        <w:t xml:space="preserve"> Learning Tasks</w:t>
      </w:r>
    </w:p>
    <w:p w:rsidR="00A3760C" w:rsidRPr="00A3760C" w:rsidRDefault="00A3760C" w:rsidP="00A3760C">
      <w:pPr>
        <w:rPr>
          <w:sz w:val="24"/>
          <w:szCs w:val="24"/>
        </w:rPr>
      </w:pPr>
      <w:r>
        <w:rPr>
          <w:sz w:val="24"/>
          <w:szCs w:val="24"/>
        </w:rPr>
        <w:t xml:space="preserve">Students are to work through each of these tasks in order. They will answer each of these questions in their HSIE workbooks. </w:t>
      </w:r>
    </w:p>
    <w:p w:rsidR="00FD2D71" w:rsidRDefault="00A3760C" w:rsidP="00C96AF1">
      <w:pPr>
        <w:rPr>
          <w:b/>
          <w:sz w:val="24"/>
          <w:szCs w:val="24"/>
          <w:u w:val="single"/>
        </w:rPr>
      </w:pPr>
      <w:r w:rsidRPr="00A3760C">
        <w:rPr>
          <w:b/>
          <w:sz w:val="24"/>
          <w:szCs w:val="24"/>
          <w:u w:val="single"/>
        </w:rPr>
        <w:t>Whole class learning task</w:t>
      </w:r>
      <w:r>
        <w:rPr>
          <w:b/>
          <w:sz w:val="24"/>
          <w:szCs w:val="24"/>
          <w:u w:val="single"/>
        </w:rPr>
        <w:t xml:space="preserve"> </w:t>
      </w:r>
    </w:p>
    <w:p w:rsidR="00A3760C" w:rsidRPr="00A3760C" w:rsidRDefault="00A3760C" w:rsidP="00C96AF1">
      <w:pPr>
        <w:rPr>
          <w:i/>
          <w:sz w:val="24"/>
          <w:szCs w:val="24"/>
        </w:rPr>
      </w:pPr>
      <w:proofErr w:type="gramStart"/>
      <w:r w:rsidRPr="00A3760C">
        <w:rPr>
          <w:i/>
          <w:sz w:val="24"/>
          <w:szCs w:val="24"/>
        </w:rPr>
        <w:t>(N.B.</w:t>
      </w:r>
      <w:proofErr w:type="gramEnd"/>
      <w:r w:rsidRPr="00A3760C">
        <w:rPr>
          <w:i/>
          <w:sz w:val="24"/>
          <w:szCs w:val="24"/>
        </w:rPr>
        <w:t xml:space="preserve"> If students complete all of these questions to an acceptable standard, they may be given the opportunity to attempt the G&amp;T learning tasks).</w:t>
      </w:r>
    </w:p>
    <w:tbl>
      <w:tblPr>
        <w:tblStyle w:val="TableGrid"/>
        <w:tblW w:w="0" w:type="auto"/>
        <w:tblBorders>
          <w:top w:val="single" w:sz="24" w:space="0" w:color="000000" w:themeColor="text1"/>
          <w:left w:val="none" w:sz="0" w:space="0" w:color="auto"/>
          <w:bottom w:val="single" w:sz="24" w:space="0" w:color="000000" w:themeColor="text1"/>
          <w:right w:val="none" w:sz="0" w:space="0" w:color="auto"/>
          <w:insideH w:val="single" w:sz="24" w:space="0" w:color="000000" w:themeColor="text1"/>
          <w:insideV w:val="single" w:sz="24" w:space="0" w:color="000000" w:themeColor="text1"/>
        </w:tblBorders>
        <w:tblLook w:val="04A0"/>
      </w:tblPr>
      <w:tblGrid>
        <w:gridCol w:w="9242"/>
      </w:tblGrid>
      <w:tr w:rsidR="00FD2D71" w:rsidTr="00C96AF1">
        <w:tc>
          <w:tcPr>
            <w:tcW w:w="9242" w:type="dxa"/>
            <w:tcBorders>
              <w:left w:val="single" w:sz="24" w:space="0" w:color="000000" w:themeColor="text1"/>
              <w:right w:val="single" w:sz="24" w:space="0" w:color="000000" w:themeColor="text1"/>
            </w:tcBorders>
            <w:shd w:val="clear" w:color="auto" w:fill="B8CCE4" w:themeFill="accent1" w:themeFillTint="66"/>
          </w:tcPr>
          <w:p w:rsidR="00FD2D71" w:rsidRPr="00C96AF1" w:rsidRDefault="00C96AF1" w:rsidP="008D6965">
            <w:pPr>
              <w:tabs>
                <w:tab w:val="right" w:pos="9026"/>
              </w:tabs>
              <w:rPr>
                <w:b/>
                <w:color w:val="000000" w:themeColor="text1"/>
                <w:sz w:val="24"/>
                <w:szCs w:val="24"/>
              </w:rPr>
            </w:pPr>
            <w:r w:rsidRPr="00C96AF1">
              <w:rPr>
                <w:b/>
                <w:color w:val="000000" w:themeColor="text1"/>
                <w:sz w:val="24"/>
                <w:szCs w:val="24"/>
              </w:rPr>
              <w:t>Remembering</w:t>
            </w:r>
            <w:r w:rsidR="00FD2D71" w:rsidRPr="00C96AF1">
              <w:rPr>
                <w:b/>
                <w:color w:val="000000" w:themeColor="text1"/>
                <w:sz w:val="24"/>
                <w:szCs w:val="24"/>
              </w:rPr>
              <w:tab/>
            </w:r>
          </w:p>
          <w:p w:rsidR="00FD2D71" w:rsidRPr="00C96AF1" w:rsidRDefault="00A92185" w:rsidP="00A92185">
            <w:pPr>
              <w:tabs>
                <w:tab w:val="right" w:pos="9026"/>
              </w:tabs>
              <w:rPr>
                <w:color w:val="000000" w:themeColor="text1"/>
                <w:sz w:val="24"/>
                <w:szCs w:val="24"/>
              </w:rPr>
            </w:pPr>
            <w:r w:rsidRPr="00C96AF1">
              <w:rPr>
                <w:color w:val="000000" w:themeColor="text1"/>
                <w:sz w:val="24"/>
                <w:szCs w:val="24"/>
              </w:rPr>
              <w:t xml:space="preserve">Name the stage in the water cycle where is can either rain, hail or snow? </w:t>
            </w:r>
          </w:p>
        </w:tc>
      </w:tr>
      <w:tr w:rsidR="00FD2D71" w:rsidTr="00C96AF1">
        <w:tc>
          <w:tcPr>
            <w:tcW w:w="9242" w:type="dxa"/>
            <w:tcBorders>
              <w:left w:val="single" w:sz="24" w:space="0" w:color="000000" w:themeColor="text1"/>
              <w:right w:val="single" w:sz="24" w:space="0" w:color="000000" w:themeColor="text1"/>
            </w:tcBorders>
            <w:shd w:val="clear" w:color="auto" w:fill="B8CCE4" w:themeFill="accent1" w:themeFillTint="66"/>
          </w:tcPr>
          <w:p w:rsidR="00A92185" w:rsidRPr="00C96AF1" w:rsidRDefault="00C96AF1" w:rsidP="008D6965">
            <w:pPr>
              <w:tabs>
                <w:tab w:val="right" w:pos="9026"/>
              </w:tabs>
              <w:rPr>
                <w:b/>
                <w:color w:val="000000" w:themeColor="text1"/>
                <w:sz w:val="24"/>
                <w:szCs w:val="24"/>
              </w:rPr>
            </w:pPr>
            <w:r w:rsidRPr="00C96AF1">
              <w:rPr>
                <w:b/>
                <w:color w:val="000000" w:themeColor="text1"/>
                <w:sz w:val="24"/>
                <w:szCs w:val="24"/>
              </w:rPr>
              <w:t>Understanding</w:t>
            </w:r>
          </w:p>
          <w:p w:rsidR="00FD2D71" w:rsidRPr="00C96AF1" w:rsidRDefault="00A92185" w:rsidP="009A05BE">
            <w:pPr>
              <w:tabs>
                <w:tab w:val="right" w:pos="9026"/>
              </w:tabs>
              <w:rPr>
                <w:b/>
                <w:color w:val="000000" w:themeColor="text1"/>
                <w:sz w:val="24"/>
                <w:szCs w:val="24"/>
              </w:rPr>
            </w:pPr>
            <w:r w:rsidRPr="00C96AF1">
              <w:rPr>
                <w:color w:val="000000" w:themeColor="text1"/>
                <w:sz w:val="24"/>
                <w:szCs w:val="24"/>
              </w:rPr>
              <w:t xml:space="preserve">Use your own words to describe the process of the water cycle. </w:t>
            </w:r>
            <w:r w:rsidR="00FD2D71" w:rsidRPr="00C96AF1">
              <w:rPr>
                <w:b/>
                <w:color w:val="000000" w:themeColor="text1"/>
                <w:sz w:val="24"/>
                <w:szCs w:val="24"/>
              </w:rPr>
              <w:tab/>
            </w:r>
            <w:r w:rsidR="00FD2D71" w:rsidRPr="00C96AF1">
              <w:rPr>
                <w:b/>
                <w:color w:val="000000" w:themeColor="text1"/>
                <w:sz w:val="24"/>
                <w:szCs w:val="24"/>
              </w:rPr>
              <w:tab/>
            </w:r>
          </w:p>
        </w:tc>
      </w:tr>
      <w:tr w:rsidR="00FD2D71" w:rsidTr="00C96AF1">
        <w:tc>
          <w:tcPr>
            <w:tcW w:w="9242" w:type="dxa"/>
            <w:tcBorders>
              <w:left w:val="single" w:sz="24" w:space="0" w:color="000000" w:themeColor="text1"/>
              <w:right w:val="single" w:sz="24" w:space="0" w:color="000000" w:themeColor="text1"/>
            </w:tcBorders>
            <w:shd w:val="clear" w:color="auto" w:fill="B8CCE4" w:themeFill="accent1" w:themeFillTint="66"/>
          </w:tcPr>
          <w:p w:rsidR="00FD2D71" w:rsidRPr="00C96AF1" w:rsidRDefault="00C96AF1" w:rsidP="008D6965">
            <w:pPr>
              <w:tabs>
                <w:tab w:val="right" w:pos="9026"/>
              </w:tabs>
              <w:rPr>
                <w:b/>
                <w:color w:val="000000" w:themeColor="text1"/>
                <w:sz w:val="24"/>
                <w:szCs w:val="24"/>
              </w:rPr>
            </w:pPr>
            <w:r w:rsidRPr="00C96AF1">
              <w:rPr>
                <w:b/>
                <w:color w:val="000000" w:themeColor="text1"/>
                <w:sz w:val="24"/>
                <w:szCs w:val="24"/>
              </w:rPr>
              <w:t>Applying</w:t>
            </w:r>
            <w:r w:rsidR="00FD2D71" w:rsidRPr="00C96AF1">
              <w:rPr>
                <w:b/>
                <w:color w:val="000000" w:themeColor="text1"/>
                <w:sz w:val="24"/>
                <w:szCs w:val="24"/>
              </w:rPr>
              <w:tab/>
            </w:r>
          </w:p>
          <w:p w:rsidR="00FD2D71" w:rsidRPr="00C96AF1" w:rsidRDefault="00A92185" w:rsidP="00A92185">
            <w:pPr>
              <w:tabs>
                <w:tab w:val="right" w:pos="9026"/>
              </w:tabs>
              <w:rPr>
                <w:color w:val="000000" w:themeColor="text1"/>
                <w:sz w:val="24"/>
                <w:szCs w:val="24"/>
              </w:rPr>
            </w:pPr>
            <w:r w:rsidRPr="00C96AF1">
              <w:rPr>
                <w:color w:val="000000" w:themeColor="text1"/>
                <w:sz w:val="24"/>
                <w:szCs w:val="24"/>
              </w:rPr>
              <w:t xml:space="preserve">What would happen if there </w:t>
            </w:r>
            <w:r w:rsidR="009A05BE" w:rsidRPr="00C96AF1">
              <w:rPr>
                <w:color w:val="000000" w:themeColor="text1"/>
                <w:sz w:val="24"/>
                <w:szCs w:val="24"/>
              </w:rPr>
              <w:t>was not enough rain to provide water to a farm that grows wheat?</w:t>
            </w:r>
            <w:r w:rsidR="00A27B5E">
              <w:rPr>
                <w:color w:val="000000" w:themeColor="text1"/>
                <w:sz w:val="24"/>
                <w:szCs w:val="24"/>
              </w:rPr>
              <w:t xml:space="preserve"> </w:t>
            </w:r>
          </w:p>
        </w:tc>
      </w:tr>
      <w:tr w:rsidR="00C96AF1" w:rsidTr="00C96AF1">
        <w:tc>
          <w:tcPr>
            <w:tcW w:w="9242" w:type="dxa"/>
            <w:tcBorders>
              <w:bottom w:val="single" w:sz="24" w:space="0" w:color="000000" w:themeColor="text1"/>
            </w:tcBorders>
            <w:shd w:val="clear" w:color="auto" w:fill="FFFFFF" w:themeFill="background1"/>
          </w:tcPr>
          <w:p w:rsidR="00C96AF1" w:rsidRPr="00C96AF1" w:rsidRDefault="00C96AF1" w:rsidP="008D6965">
            <w:pPr>
              <w:tabs>
                <w:tab w:val="right" w:pos="9026"/>
              </w:tabs>
              <w:rPr>
                <w:b/>
                <w:color w:val="000000" w:themeColor="text1"/>
                <w:sz w:val="24"/>
                <w:szCs w:val="24"/>
              </w:rPr>
            </w:pPr>
          </w:p>
          <w:p w:rsidR="00C96AF1" w:rsidRPr="00A3760C" w:rsidRDefault="00A3760C" w:rsidP="008D6965">
            <w:pPr>
              <w:tabs>
                <w:tab w:val="right" w:pos="9026"/>
              </w:tabs>
              <w:rPr>
                <w:b/>
                <w:color w:val="000000" w:themeColor="text1"/>
                <w:sz w:val="24"/>
                <w:szCs w:val="24"/>
                <w:u w:val="single"/>
              </w:rPr>
            </w:pPr>
            <w:r>
              <w:rPr>
                <w:b/>
                <w:color w:val="000000" w:themeColor="text1"/>
                <w:sz w:val="24"/>
                <w:szCs w:val="24"/>
                <w:u w:val="single"/>
              </w:rPr>
              <w:t>Gifted and talented learning t</w:t>
            </w:r>
            <w:r w:rsidRPr="00A3760C">
              <w:rPr>
                <w:b/>
                <w:color w:val="000000" w:themeColor="text1"/>
                <w:sz w:val="24"/>
                <w:szCs w:val="24"/>
                <w:u w:val="single"/>
              </w:rPr>
              <w:t>ask</w:t>
            </w:r>
          </w:p>
          <w:p w:rsidR="00A3760C" w:rsidRPr="00C96AF1" w:rsidRDefault="00A3760C" w:rsidP="008D6965">
            <w:pPr>
              <w:tabs>
                <w:tab w:val="right" w:pos="9026"/>
              </w:tabs>
              <w:rPr>
                <w:b/>
                <w:color w:val="000000" w:themeColor="text1"/>
                <w:sz w:val="24"/>
                <w:szCs w:val="24"/>
              </w:rPr>
            </w:pPr>
          </w:p>
        </w:tc>
      </w:tr>
      <w:tr w:rsidR="00FD2D71" w:rsidRPr="00183C07" w:rsidTr="00C96AF1">
        <w:tc>
          <w:tcPr>
            <w:tcW w:w="9242" w:type="dxa"/>
            <w:tcBorders>
              <w:left w:val="single" w:sz="24" w:space="0" w:color="000000" w:themeColor="text1"/>
              <w:right w:val="single" w:sz="24" w:space="0" w:color="000000" w:themeColor="text1"/>
            </w:tcBorders>
            <w:shd w:val="clear" w:color="auto" w:fill="92D050"/>
          </w:tcPr>
          <w:p w:rsidR="00FD2D71" w:rsidRPr="00C96AF1" w:rsidRDefault="00C96AF1" w:rsidP="008D6965">
            <w:pPr>
              <w:tabs>
                <w:tab w:val="right" w:pos="9026"/>
              </w:tabs>
              <w:rPr>
                <w:b/>
                <w:color w:val="000000" w:themeColor="text1"/>
                <w:sz w:val="24"/>
                <w:szCs w:val="24"/>
              </w:rPr>
            </w:pPr>
            <w:r w:rsidRPr="00C96AF1">
              <w:rPr>
                <w:b/>
                <w:color w:val="000000" w:themeColor="text1"/>
                <w:sz w:val="24"/>
                <w:szCs w:val="24"/>
              </w:rPr>
              <w:t>Analysing</w:t>
            </w:r>
            <w:r w:rsidR="00FD2D71" w:rsidRPr="00C96AF1">
              <w:rPr>
                <w:b/>
                <w:color w:val="000000" w:themeColor="text1"/>
                <w:sz w:val="24"/>
                <w:szCs w:val="24"/>
              </w:rPr>
              <w:tab/>
            </w:r>
          </w:p>
          <w:p w:rsidR="00FD2D71" w:rsidRPr="00C96AF1" w:rsidRDefault="009A05BE" w:rsidP="00A92185">
            <w:pPr>
              <w:tabs>
                <w:tab w:val="right" w:pos="9026"/>
              </w:tabs>
              <w:rPr>
                <w:color w:val="000000" w:themeColor="text1"/>
                <w:sz w:val="24"/>
                <w:szCs w:val="24"/>
              </w:rPr>
            </w:pPr>
            <w:r w:rsidRPr="00C96AF1">
              <w:rPr>
                <w:color w:val="000000" w:themeColor="text1"/>
                <w:sz w:val="24"/>
                <w:szCs w:val="24"/>
              </w:rPr>
              <w:t xml:space="preserve">There are four main processes throughout the water cycle. Identify each of these </w:t>
            </w:r>
            <w:r w:rsidR="0042772C">
              <w:rPr>
                <w:color w:val="000000" w:themeColor="text1"/>
                <w:sz w:val="24"/>
                <w:szCs w:val="24"/>
              </w:rPr>
              <w:t>processes</w:t>
            </w:r>
            <w:r w:rsidRPr="00C96AF1">
              <w:rPr>
                <w:color w:val="000000" w:themeColor="text1"/>
                <w:sz w:val="24"/>
                <w:szCs w:val="24"/>
              </w:rPr>
              <w:t xml:space="preserve"> and explain </w:t>
            </w:r>
            <w:r w:rsidR="0042772C">
              <w:rPr>
                <w:color w:val="000000" w:themeColor="text1"/>
                <w:sz w:val="24"/>
                <w:szCs w:val="24"/>
              </w:rPr>
              <w:t>what</w:t>
            </w:r>
            <w:r w:rsidRPr="00C96AF1">
              <w:rPr>
                <w:color w:val="000000" w:themeColor="text1"/>
                <w:sz w:val="24"/>
                <w:szCs w:val="24"/>
              </w:rPr>
              <w:t xml:space="preserve"> that is happening at each stage. </w:t>
            </w:r>
          </w:p>
          <w:p w:rsidR="00A92185" w:rsidRPr="00C96AF1" w:rsidRDefault="009A05BE" w:rsidP="00A92185">
            <w:pPr>
              <w:tabs>
                <w:tab w:val="right" w:pos="9026"/>
              </w:tabs>
              <w:rPr>
                <w:color w:val="000000" w:themeColor="text1"/>
                <w:sz w:val="24"/>
                <w:szCs w:val="24"/>
              </w:rPr>
            </w:pPr>
            <w:r w:rsidRPr="00C96AF1">
              <w:rPr>
                <w:color w:val="000000" w:themeColor="text1"/>
                <w:sz w:val="24"/>
                <w:szCs w:val="24"/>
              </w:rPr>
              <w:t>What would happen if one of these stages was interrupted?</w:t>
            </w:r>
          </w:p>
        </w:tc>
      </w:tr>
      <w:tr w:rsidR="00FD2D71" w:rsidRPr="00183C07" w:rsidTr="00C96AF1">
        <w:tc>
          <w:tcPr>
            <w:tcW w:w="9242" w:type="dxa"/>
            <w:tcBorders>
              <w:left w:val="single" w:sz="24" w:space="0" w:color="000000" w:themeColor="text1"/>
              <w:right w:val="single" w:sz="24" w:space="0" w:color="000000" w:themeColor="text1"/>
            </w:tcBorders>
            <w:shd w:val="clear" w:color="auto" w:fill="92D050"/>
          </w:tcPr>
          <w:p w:rsidR="00FD2D71" w:rsidRPr="00C96AF1" w:rsidRDefault="00C96AF1" w:rsidP="008D6965">
            <w:pPr>
              <w:tabs>
                <w:tab w:val="right" w:pos="9026"/>
              </w:tabs>
              <w:rPr>
                <w:b/>
                <w:color w:val="000000" w:themeColor="text1"/>
                <w:sz w:val="24"/>
                <w:szCs w:val="24"/>
              </w:rPr>
            </w:pPr>
            <w:r w:rsidRPr="00C96AF1">
              <w:rPr>
                <w:b/>
                <w:color w:val="000000" w:themeColor="text1"/>
                <w:sz w:val="24"/>
                <w:szCs w:val="24"/>
              </w:rPr>
              <w:t>Evaluating</w:t>
            </w:r>
            <w:r w:rsidR="00FD2D71" w:rsidRPr="00C96AF1">
              <w:rPr>
                <w:b/>
                <w:color w:val="000000" w:themeColor="text1"/>
                <w:sz w:val="24"/>
                <w:szCs w:val="24"/>
              </w:rPr>
              <w:tab/>
            </w:r>
          </w:p>
          <w:p w:rsidR="00FD2D71" w:rsidRPr="00C96AF1" w:rsidRDefault="00C96AF1" w:rsidP="00A92185">
            <w:pPr>
              <w:tabs>
                <w:tab w:val="right" w:pos="9026"/>
              </w:tabs>
              <w:rPr>
                <w:color w:val="000000" w:themeColor="text1"/>
                <w:sz w:val="24"/>
                <w:szCs w:val="24"/>
              </w:rPr>
            </w:pPr>
            <w:r w:rsidRPr="00C96AF1">
              <w:rPr>
                <w:color w:val="000000" w:themeColor="text1"/>
                <w:sz w:val="24"/>
                <w:szCs w:val="24"/>
              </w:rPr>
              <w:t>Compare the use of water in your local metropolitan community to the use of water in a regional farming community. What conclusions can be drawn?</w:t>
            </w:r>
          </w:p>
        </w:tc>
      </w:tr>
      <w:tr w:rsidR="00FD2D71" w:rsidRPr="00183C07" w:rsidTr="00C96AF1">
        <w:tc>
          <w:tcPr>
            <w:tcW w:w="9242" w:type="dxa"/>
            <w:tcBorders>
              <w:left w:val="single" w:sz="24" w:space="0" w:color="000000" w:themeColor="text1"/>
              <w:bottom w:val="single" w:sz="24" w:space="0" w:color="000000" w:themeColor="text1"/>
              <w:right w:val="single" w:sz="24" w:space="0" w:color="000000" w:themeColor="text1"/>
            </w:tcBorders>
            <w:shd w:val="clear" w:color="auto" w:fill="92D050"/>
          </w:tcPr>
          <w:p w:rsidR="00C96AF1" w:rsidRPr="00C96AF1" w:rsidRDefault="00C96AF1" w:rsidP="008D6965">
            <w:pPr>
              <w:tabs>
                <w:tab w:val="right" w:pos="9026"/>
              </w:tabs>
              <w:rPr>
                <w:b/>
                <w:color w:val="000000" w:themeColor="text1"/>
                <w:sz w:val="24"/>
                <w:szCs w:val="24"/>
              </w:rPr>
            </w:pPr>
            <w:r w:rsidRPr="00C96AF1">
              <w:rPr>
                <w:b/>
                <w:color w:val="000000" w:themeColor="text1"/>
                <w:sz w:val="24"/>
                <w:szCs w:val="24"/>
              </w:rPr>
              <w:t>Creating</w:t>
            </w:r>
          </w:p>
          <w:p w:rsidR="00FD2D71" w:rsidRPr="00C96AF1" w:rsidRDefault="00C96AF1" w:rsidP="008D6965">
            <w:pPr>
              <w:tabs>
                <w:tab w:val="right" w:pos="9026"/>
              </w:tabs>
              <w:rPr>
                <w:b/>
                <w:color w:val="000000" w:themeColor="text1"/>
                <w:sz w:val="24"/>
                <w:szCs w:val="24"/>
              </w:rPr>
            </w:pPr>
            <w:r w:rsidRPr="00C96AF1">
              <w:rPr>
                <w:color w:val="000000" w:themeColor="text1"/>
                <w:sz w:val="24"/>
                <w:szCs w:val="24"/>
              </w:rPr>
              <w:t>You have noticed that many farmers in the area are using too much water on their land and the water level in the local dam is continually decreasing. Formulate an outline for an action plan to be distributed at a local community meeting to help relieve the stress of the diminishing water source.</w:t>
            </w:r>
            <w:r w:rsidR="00FD2D71" w:rsidRPr="00C96AF1">
              <w:rPr>
                <w:b/>
                <w:color w:val="000000" w:themeColor="text1"/>
                <w:sz w:val="24"/>
                <w:szCs w:val="24"/>
              </w:rPr>
              <w:tab/>
            </w:r>
          </w:p>
          <w:p w:rsidR="00FD2D71" w:rsidRPr="00C96AF1" w:rsidRDefault="00FD2D71" w:rsidP="00A92185">
            <w:pPr>
              <w:tabs>
                <w:tab w:val="right" w:pos="9026"/>
              </w:tabs>
              <w:rPr>
                <w:color w:val="000000" w:themeColor="text1"/>
                <w:sz w:val="24"/>
                <w:szCs w:val="24"/>
              </w:rPr>
            </w:pPr>
          </w:p>
        </w:tc>
      </w:tr>
    </w:tbl>
    <w:p w:rsidR="00CC593C" w:rsidRDefault="00CC593C"/>
    <w:p w:rsidR="005523CC" w:rsidRDefault="005523CC" w:rsidP="005523CC">
      <w:r>
        <w:t>* This page will be cut in half with the blue table being distributed to the general students and the green table being distributed to the two identified gifted and talented students.</w:t>
      </w:r>
    </w:p>
    <w:sectPr w:rsidR="005523CC" w:rsidSect="00CC59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794E"/>
    <w:multiLevelType w:val="hybridMultilevel"/>
    <w:tmpl w:val="9A0C4972"/>
    <w:lvl w:ilvl="0" w:tplc="1228F12A">
      <w:start w:val="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F56561"/>
    <w:multiLevelType w:val="hybridMultilevel"/>
    <w:tmpl w:val="D7F0CDBC"/>
    <w:lvl w:ilvl="0" w:tplc="969AF8B4">
      <w:start w:val="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E712479"/>
    <w:multiLevelType w:val="hybridMultilevel"/>
    <w:tmpl w:val="B694BE1E"/>
    <w:lvl w:ilvl="0" w:tplc="0E786A68">
      <w:start w:val="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D71"/>
    <w:rsid w:val="00155A9D"/>
    <w:rsid w:val="00177AF1"/>
    <w:rsid w:val="002F5065"/>
    <w:rsid w:val="003A49B2"/>
    <w:rsid w:val="0042772C"/>
    <w:rsid w:val="004305A1"/>
    <w:rsid w:val="005028A2"/>
    <w:rsid w:val="005523CC"/>
    <w:rsid w:val="00592037"/>
    <w:rsid w:val="006E3C63"/>
    <w:rsid w:val="008E3F80"/>
    <w:rsid w:val="009A05BE"/>
    <w:rsid w:val="009F02AC"/>
    <w:rsid w:val="00A27B5E"/>
    <w:rsid w:val="00A3760C"/>
    <w:rsid w:val="00A87983"/>
    <w:rsid w:val="00A92185"/>
    <w:rsid w:val="00BB3D66"/>
    <w:rsid w:val="00C13A58"/>
    <w:rsid w:val="00C718A9"/>
    <w:rsid w:val="00C96AF1"/>
    <w:rsid w:val="00CC593C"/>
    <w:rsid w:val="00E26819"/>
    <w:rsid w:val="00FD2D71"/>
    <w:rsid w:val="00FF397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D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2D71"/>
    <w:pPr>
      <w:ind w:left="720"/>
      <w:contextualSpacing/>
    </w:pPr>
  </w:style>
  <w:style w:type="paragraph" w:styleId="BalloonText">
    <w:name w:val="Balloon Text"/>
    <w:basedOn w:val="Normal"/>
    <w:link w:val="BalloonTextChar"/>
    <w:uiPriority w:val="99"/>
    <w:semiHidden/>
    <w:unhideWhenUsed/>
    <w:rsid w:val="009F0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B8ECA-AE80-4A92-8514-62DC04F2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Cara-Lee</dc:creator>
  <cp:lastModifiedBy> </cp:lastModifiedBy>
  <cp:revision>2</cp:revision>
  <dcterms:created xsi:type="dcterms:W3CDTF">2012-10-23T03:43:00Z</dcterms:created>
  <dcterms:modified xsi:type="dcterms:W3CDTF">2012-10-23T03:43:00Z</dcterms:modified>
</cp:coreProperties>
</file>